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color w:val="000000"/>
          <w:spacing w:val="2"/>
          <w:sz w:val="24"/>
          <w:szCs w:val="24"/>
          <w:lang w:val="en-US"/>
        </w:rPr>
      </w:pPr>
      <w:r>
        <w:rPr>
          <w:rFonts w:ascii="Times New Roman" w:hAnsi="Times New Roman" w:cs="Times New Roman"/>
          <w:b/>
          <w:bCs/>
          <w:color w:val="000000"/>
          <w:spacing w:val="2"/>
          <w:sz w:val="24"/>
          <w:szCs w:val="24"/>
          <w:lang w:val="en-US"/>
        </w:rPr>
        <w:t>POWER OF ATTORNEY</w:t>
      </w:r>
    </w:p>
    <w:p>
      <w:pPr>
        <w:spacing w:after="0" w:line="240" w:lineRule="auto"/>
        <w:jc w:val="center"/>
        <w:rPr>
          <w:rFonts w:ascii="Times New Roman" w:hAnsi="Times New Roman" w:cs="Times New Roman"/>
          <w:color w:val="000000"/>
          <w:spacing w:val="2"/>
          <w:sz w:val="24"/>
          <w:szCs w:val="24"/>
          <w:lang w:val="en-US"/>
        </w:rPr>
      </w:pP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KNOW ALL MEN BY THESE PRESENTS that </w:t>
      </w:r>
    </w:p>
    <w:p>
      <w:pPr>
        <w:spacing w:after="0" w:line="240" w:lineRule="auto"/>
        <w:jc w:val="both"/>
        <w:rPr>
          <w:rFonts w:ascii="Times New Roman" w:hAnsi="Times New Roman" w:cs="Times New Roman"/>
          <w:color w:val="000000"/>
          <w:spacing w:val="2"/>
          <w:sz w:val="24"/>
          <w:szCs w:val="24"/>
          <w:lang w:val="en-US"/>
        </w:rPr>
      </w:pP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______________________[</w:t>
      </w:r>
      <w:r>
        <w:rPr>
          <w:rFonts w:ascii="Times New Roman" w:hAnsi="Times New Roman" w:eastAsia="Times New Roman" w:cs="Times New Roman"/>
          <w:sz w:val="24"/>
          <w:szCs w:val="24"/>
        </w:rPr>
        <w:t xml:space="preserve">legal </w:t>
      </w:r>
      <w:r>
        <w:rPr>
          <w:rFonts w:ascii="Times New Roman" w:hAnsi="Times New Roman" w:cs="Times New Roman"/>
          <w:sz w:val="24"/>
          <w:szCs w:val="24"/>
        </w:rPr>
        <w:t>form,</w:t>
      </w:r>
      <w:r>
        <w:rPr>
          <w:rFonts w:ascii="Times New Roman" w:hAnsi="Times New Roman" w:eastAsia="Times New Roman" w:cs="Times New Roman"/>
          <w:sz w:val="24"/>
          <w:szCs w:val="24"/>
        </w:rPr>
        <w:t xml:space="preserve"> title</w:t>
      </w:r>
      <w:r>
        <w:rPr>
          <w:rFonts w:ascii="Times New Roman" w:hAnsi="Times New Roman" w:eastAsia="Times New Roman" w:cs="Times New Roman"/>
          <w:sz w:val="24"/>
          <w:szCs w:val="24"/>
          <w:lang w:val="en-US"/>
        </w:rPr>
        <w:t>],</w:t>
      </w:r>
      <w:r>
        <w:rPr>
          <w:rFonts w:ascii="Times New Roman" w:hAnsi="Times New Roman" w:cs="Times New Roman"/>
          <w:color w:val="000000"/>
          <w:spacing w:val="2"/>
          <w:sz w:val="24"/>
          <w:szCs w:val="24"/>
          <w:lang w:val="en-US"/>
        </w:rPr>
        <w:t xml:space="preserve"> </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eastAsia="Times New Roman" w:cs="Times New Roman"/>
          <w:sz w:val="24"/>
          <w:szCs w:val="24"/>
        </w:rPr>
        <w:t xml:space="preserve">established and acting legally under the laws of </w:t>
      </w:r>
      <w:r>
        <w:rPr>
          <w:rFonts w:ascii="Times New Roman" w:hAnsi="Times New Roman" w:eastAsia="Times New Roman" w:cs="Times New Roman"/>
          <w:sz w:val="24"/>
          <w:szCs w:val="24"/>
          <w:lang w:val="lt-LT"/>
        </w:rPr>
        <w:t>____________ and</w:t>
      </w:r>
      <w:r>
        <w:rPr>
          <w:rFonts w:ascii="Times New Roman" w:hAnsi="Times New Roman" w:cs="Times New Roman"/>
          <w:color w:val="000000"/>
          <w:spacing w:val="2"/>
          <w:sz w:val="24"/>
          <w:szCs w:val="24"/>
          <w:lang w:val="en-US"/>
        </w:rPr>
        <w:t xml:space="preserve"> registered with the Registrar of Companies of the _________________</w:t>
      </w:r>
      <w:r>
        <w:rPr>
          <w:rFonts w:ascii="Times New Roman" w:hAnsi="Times New Roman" w:cs="Times New Roman"/>
          <w:color w:val="000000"/>
          <w:spacing w:val="2"/>
          <w:sz w:val="24"/>
          <w:szCs w:val="24"/>
          <w:lang w:val="lt-LT"/>
        </w:rPr>
        <w:t>,</w:t>
      </w:r>
      <w:r>
        <w:rPr>
          <w:rFonts w:ascii="Times New Roman" w:hAnsi="Times New Roman" w:cs="Times New Roman"/>
          <w:color w:val="000000"/>
          <w:spacing w:val="2"/>
          <w:sz w:val="24"/>
          <w:szCs w:val="24"/>
          <w:lang w:val="en-US"/>
        </w:rPr>
        <w:t xml:space="preserve"> </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lt-LT"/>
        </w:rPr>
        <w:t>company code:</w:t>
      </w:r>
      <w:r>
        <w:rPr>
          <w:rFonts w:ascii="Times New Roman" w:hAnsi="Times New Roman" w:cs="Times New Roman"/>
          <w:color w:val="000000"/>
          <w:spacing w:val="2"/>
          <w:sz w:val="24"/>
          <w:szCs w:val="24"/>
          <w:lang w:val="en-US"/>
        </w:rPr>
        <w:t xml:space="preserve"> ______________________ </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registered office </w:t>
      </w:r>
      <w:r>
        <w:rPr>
          <w:rFonts w:ascii="Times New Roman" w:hAnsi="Times New Roman" w:cs="Times New Roman"/>
          <w:color w:val="000000"/>
          <w:spacing w:val="2"/>
          <w:sz w:val="24"/>
          <w:szCs w:val="24"/>
          <w:lang w:val="lt-LT"/>
        </w:rPr>
        <w:t>address:</w:t>
      </w:r>
      <w:r>
        <w:rPr>
          <w:rFonts w:ascii="Times New Roman" w:hAnsi="Times New Roman" w:cs="Times New Roman"/>
          <w:color w:val="000000"/>
          <w:spacing w:val="2"/>
          <w:sz w:val="24"/>
          <w:szCs w:val="24"/>
          <w:lang w:val="en-US"/>
        </w:rPr>
        <w:t xml:space="preserve"> _________________________________ </w:t>
      </w:r>
    </w:p>
    <w:p>
      <w:pPr>
        <w:spacing w:after="0" w:line="240" w:lineRule="auto"/>
        <w:jc w:val="both"/>
        <w:rPr>
          <w:rFonts w:ascii="Times New Roman" w:hAnsi="Times New Roman" w:cs="Times New Roman"/>
          <w:color w:val="000000"/>
          <w:spacing w:val="2"/>
          <w:sz w:val="24"/>
          <w:szCs w:val="24"/>
          <w:lang w:val="lt-LT"/>
        </w:rPr>
      </w:pPr>
      <w:r>
        <w:rPr>
          <w:rFonts w:ascii="Times New Roman" w:hAnsi="Times New Roman" w:cs="Times New Roman"/>
          <w:bCs/>
          <w:sz w:val="24"/>
          <w:szCs w:val="24"/>
        </w:rPr>
        <w:t>address for</w:t>
      </w:r>
      <w:r>
        <w:rPr>
          <w:rFonts w:ascii="Times New Roman" w:hAnsi="Times New Roman" w:eastAsia="Times New Roman" w:cs="Times New Roman"/>
          <w:bCs/>
          <w:sz w:val="24"/>
          <w:szCs w:val="24"/>
        </w:rPr>
        <w:t xml:space="preserve"> c</w:t>
      </w:r>
      <w:r>
        <w:rPr>
          <w:rFonts w:ascii="Times New Roman" w:hAnsi="Times New Roman" w:cs="Times New Roman"/>
          <w:bCs/>
          <w:sz w:val="24"/>
          <w:szCs w:val="24"/>
        </w:rPr>
        <w:t>orrespondence</w:t>
      </w:r>
      <w:r>
        <w:rPr>
          <w:rFonts w:ascii="Times New Roman" w:hAnsi="Times New Roman" w:eastAsia="Times New Roman" w:cs="Times New Roman"/>
          <w:bCs/>
          <w:sz w:val="24"/>
          <w:szCs w:val="24"/>
        </w:rPr>
        <w:t xml:space="preserve"> </w:t>
      </w:r>
      <w:r>
        <w:rPr>
          <w:rFonts w:ascii="Times New Roman" w:hAnsi="Times New Roman" w:cs="Times New Roman"/>
          <w:bCs/>
          <w:sz w:val="24"/>
          <w:szCs w:val="24"/>
        </w:rPr>
        <w:t>(if it is different from registered office address )</w:t>
      </w:r>
      <w:r>
        <w:rPr>
          <w:rFonts w:ascii="Times New Roman" w:hAnsi="Times New Roman" w:cs="Times New Roman"/>
          <w:bCs/>
          <w:sz w:val="24"/>
          <w:szCs w:val="24"/>
          <w:lang w:val="lt-LT"/>
        </w:rPr>
        <w:t>: ___________________</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olor w:val="000000"/>
          <w:spacing w:val="2"/>
          <w:sz w:val="24"/>
          <w:szCs w:val="24"/>
          <w:lang w:val="en-US"/>
        </w:rPr>
        <w:t>which is represented by the person acting in accordance with the Articles of Company  _____________________, personal code __________________, passport No</w:t>
      </w:r>
      <w:r>
        <w:rPr>
          <w:rFonts w:ascii="Times New Roman" w:hAnsi="Times New Roman"/>
          <w:color w:val="000000"/>
          <w:spacing w:val="2"/>
          <w:sz w:val="24"/>
          <w:szCs w:val="24"/>
          <w:lang w:val="lt-LT"/>
        </w:rPr>
        <w:t>.</w:t>
      </w:r>
      <w:r>
        <w:rPr>
          <w:rFonts w:ascii="Times New Roman" w:hAnsi="Times New Roman"/>
          <w:color w:val="000000"/>
          <w:spacing w:val="2"/>
          <w:sz w:val="24"/>
          <w:szCs w:val="24"/>
          <w:lang w:val="en-US"/>
        </w:rPr>
        <w:t xml:space="preserve"> _______________,</w:t>
      </w:r>
      <w:r>
        <w:rPr>
          <w:rFonts w:hint="default" w:ascii="Times New Roman" w:hAnsi="Times New Roman"/>
          <w:color w:val="000000"/>
          <w:spacing w:val="2"/>
          <w:sz w:val="24"/>
          <w:szCs w:val="24"/>
          <w:lang w:val="lt-LT"/>
        </w:rPr>
        <w:t xml:space="preserve"> </w:t>
      </w:r>
      <w:bookmarkStart w:id="3" w:name="_GoBack"/>
      <w:bookmarkEnd w:id="3"/>
      <w:r>
        <w:rPr>
          <w:rFonts w:ascii="Times New Roman" w:hAnsi="Times New Roman" w:cs="Times New Roman"/>
          <w:color w:val="000000"/>
          <w:spacing w:val="2"/>
          <w:sz w:val="24"/>
          <w:szCs w:val="24"/>
          <w:lang w:val="en-US"/>
        </w:rPr>
        <w:t xml:space="preserve">residential address at _______________________, ___________________ , </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w:t>
      </w:r>
      <w:r>
        <w:rPr>
          <w:rFonts w:ascii="Times New Roman" w:hAnsi="Times New Roman"/>
          <w:color w:val="000000"/>
          <w:spacing w:val="2"/>
          <w:sz w:val="24"/>
          <w:szCs w:val="24"/>
          <w:lang w:val="en-US"/>
        </w:rPr>
        <w:t>hereinafter</w:t>
      </w:r>
      <w:r>
        <w:rPr>
          <w:rFonts w:ascii="Times New Roman" w:hAnsi="Times New Roman" w:cs="Times New Roman"/>
          <w:color w:val="000000"/>
          <w:spacing w:val="2"/>
          <w:sz w:val="24"/>
          <w:szCs w:val="24"/>
          <w:lang w:val="en-US"/>
        </w:rPr>
        <w:t xml:space="preserve"> </w:t>
      </w:r>
      <w:r>
        <w:rPr>
          <w:rFonts w:ascii="Times New Roman" w:hAnsi="Times New Roman" w:cs="Times New Roman"/>
          <w:color w:val="000000"/>
          <w:spacing w:val="2"/>
          <w:sz w:val="24"/>
          <w:szCs w:val="24"/>
          <w:lang w:val="lt-LT"/>
        </w:rPr>
        <w:t xml:space="preserve">- </w:t>
      </w:r>
      <w:r>
        <w:rPr>
          <w:rFonts w:ascii="Times New Roman" w:hAnsi="Times New Roman" w:cs="Times New Roman"/>
          <w:color w:val="000000"/>
          <w:spacing w:val="2"/>
          <w:sz w:val="24"/>
          <w:szCs w:val="24"/>
          <w:lang w:val="en-US"/>
        </w:rPr>
        <w:t>the “</w:t>
      </w:r>
      <w:r>
        <w:rPr>
          <w:rFonts w:ascii="Times New Roman" w:hAnsi="Times New Roman" w:cs="Times New Roman"/>
          <w:b/>
          <w:bCs/>
          <w:color w:val="000000"/>
          <w:spacing w:val="2"/>
          <w:sz w:val="24"/>
          <w:szCs w:val="24"/>
          <w:lang w:val="en-US"/>
        </w:rPr>
        <w:t>Company</w:t>
      </w:r>
      <w:r>
        <w:rPr>
          <w:rFonts w:ascii="Times New Roman" w:hAnsi="Times New Roman" w:cs="Times New Roman"/>
          <w:color w:val="000000"/>
          <w:spacing w:val="2"/>
          <w:sz w:val="24"/>
          <w:szCs w:val="24"/>
          <w:lang w:val="en-US"/>
        </w:rPr>
        <w:t xml:space="preserve">”), </w:t>
      </w:r>
    </w:p>
    <w:p>
      <w:pPr>
        <w:spacing w:after="0" w:line="240" w:lineRule="auto"/>
        <w:jc w:val="both"/>
        <w:rPr>
          <w:rFonts w:ascii="Times New Roman" w:hAnsi="Times New Roman" w:cs="Times New Roman"/>
          <w:color w:val="000000"/>
          <w:spacing w:val="2"/>
          <w:sz w:val="24"/>
          <w:szCs w:val="24"/>
          <w:lang w:val="en-US"/>
        </w:rPr>
      </w:pPr>
    </w:p>
    <w:p>
      <w:pPr>
        <w:spacing w:after="0" w:line="240" w:lineRule="auto"/>
        <w:jc w:val="center"/>
        <w:rPr>
          <w:rFonts w:ascii="Times New Roman" w:hAnsi="Times New Roman" w:cs="Times New Roman"/>
          <w:b/>
          <w:bCs/>
          <w:i/>
          <w:iCs/>
          <w:color w:val="000000"/>
          <w:spacing w:val="2"/>
          <w:sz w:val="24"/>
          <w:szCs w:val="24"/>
          <w:lang w:val="lt-LT"/>
        </w:rPr>
      </w:pPr>
      <w:r>
        <w:rPr>
          <w:rFonts w:ascii="Times New Roman" w:hAnsi="Times New Roman" w:cs="Times New Roman"/>
          <w:b/>
          <w:bCs/>
          <w:i/>
          <w:iCs/>
          <w:color w:val="000000"/>
          <w:spacing w:val="2"/>
          <w:sz w:val="24"/>
          <w:szCs w:val="24"/>
          <w:lang w:val="lt-LT"/>
        </w:rPr>
        <w:t>authorizes</w:t>
      </w:r>
    </w:p>
    <w:p>
      <w:pPr>
        <w:spacing w:after="0" w:line="240" w:lineRule="auto"/>
        <w:jc w:val="both"/>
        <w:rPr>
          <w:rFonts w:ascii="Times New Roman" w:hAnsi="Times New Roman" w:cs="Times New Roman"/>
          <w:color w:val="000000"/>
          <w:spacing w:val="2"/>
          <w:sz w:val="24"/>
          <w:szCs w:val="24"/>
          <w:lang w:val="lt-LT"/>
        </w:rPr>
      </w:pP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lt-LT"/>
        </w:rPr>
        <w:t>Name, surname:</w:t>
      </w:r>
      <w:r>
        <w:rPr>
          <w:rFonts w:ascii="Times New Roman" w:hAnsi="Times New Roman" w:cs="Times New Roman"/>
          <w:color w:val="000000"/>
          <w:spacing w:val="2"/>
          <w:sz w:val="24"/>
          <w:szCs w:val="24"/>
          <w:lang w:val="en-US"/>
        </w:rPr>
        <w:t xml:space="preserve"> _______________________, </w:t>
      </w:r>
    </w:p>
    <w:p>
      <w:pPr>
        <w:spacing w:after="0" w:line="240" w:lineRule="auto"/>
        <w:jc w:val="both"/>
        <w:rPr>
          <w:rFonts w:ascii="Times New Roman" w:hAnsi="Times New Roman" w:cs="Times New Roman"/>
          <w:color w:val="000000"/>
          <w:spacing w:val="2"/>
          <w:sz w:val="24"/>
          <w:szCs w:val="24"/>
          <w:lang w:val="lt-LT"/>
        </w:rPr>
      </w:pPr>
      <w:r>
        <w:rPr>
          <w:rFonts w:ascii="Times New Roman" w:hAnsi="Times New Roman" w:cs="Times New Roman"/>
          <w:color w:val="000000"/>
          <w:spacing w:val="2"/>
          <w:sz w:val="24"/>
          <w:szCs w:val="24"/>
          <w:lang w:val="lt-LT"/>
        </w:rPr>
        <w:t>Duty of Attorney in the Company: ___________________</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holder of passport of __________ </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under number _________________</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issued on _____ </w:t>
      </w:r>
    </w:p>
    <w:p>
      <w:pPr>
        <w:spacing w:after="0" w:line="240" w:lineRule="auto"/>
        <w:jc w:val="both"/>
        <w:rPr>
          <w:rFonts w:ascii="Times New Roman" w:hAnsi="Times New Roman" w:cs="Times New Roman"/>
          <w:color w:val="000000"/>
          <w:spacing w:val="2"/>
          <w:sz w:val="24"/>
          <w:szCs w:val="24"/>
          <w:lang w:val="lt-LT"/>
        </w:rPr>
      </w:pPr>
      <w:r>
        <w:rPr>
          <w:rFonts w:ascii="Times New Roman" w:hAnsi="Times New Roman" w:cs="Times New Roman"/>
          <w:color w:val="000000"/>
          <w:spacing w:val="2"/>
          <w:sz w:val="24"/>
          <w:szCs w:val="24"/>
          <w:lang w:val="en-US"/>
        </w:rPr>
        <w:t>of _____________________________</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and having </w:t>
      </w:r>
      <w:r>
        <w:rPr>
          <w:rFonts w:ascii="Times New Roman" w:hAnsi="Times New Roman" w:cs="Times New Roman"/>
          <w:color w:val="000000"/>
          <w:spacing w:val="2"/>
          <w:sz w:val="24"/>
          <w:szCs w:val="24"/>
          <w:highlight w:val="yellow"/>
          <w:lang w:val="en-US"/>
        </w:rPr>
        <w:t>his/her</w:t>
      </w:r>
      <w:r>
        <w:rPr>
          <w:rFonts w:ascii="Times New Roman" w:hAnsi="Times New Roman" w:cs="Times New Roman"/>
          <w:color w:val="000000"/>
          <w:spacing w:val="2"/>
          <w:sz w:val="24"/>
          <w:szCs w:val="24"/>
          <w:lang w:val="en-US"/>
        </w:rPr>
        <w:t xml:space="preserve"> residential address at _______________________, ___________________ , </w:t>
      </w:r>
    </w:p>
    <w:p>
      <w:pPr>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as its true and lawful attorney-in-fact (</w:t>
      </w:r>
      <w:r>
        <w:rPr>
          <w:rFonts w:ascii="Times New Roman" w:hAnsi="Times New Roman"/>
          <w:color w:val="000000"/>
          <w:spacing w:val="2"/>
          <w:sz w:val="24"/>
          <w:szCs w:val="24"/>
          <w:lang w:val="en-US"/>
        </w:rPr>
        <w:t>hereinafter</w:t>
      </w:r>
      <w:r>
        <w:rPr>
          <w:rFonts w:ascii="Times New Roman" w:hAnsi="Times New Roman"/>
          <w:color w:val="000000"/>
          <w:spacing w:val="2"/>
          <w:sz w:val="24"/>
          <w:szCs w:val="24"/>
          <w:lang w:val="lt-LT"/>
        </w:rPr>
        <w:t xml:space="preserve"> -</w:t>
      </w:r>
      <w:r>
        <w:rPr>
          <w:rFonts w:ascii="Times New Roman" w:hAnsi="Times New Roman" w:cs="Times New Roman"/>
          <w:color w:val="000000"/>
          <w:spacing w:val="2"/>
          <w:sz w:val="24"/>
          <w:szCs w:val="24"/>
          <w:lang w:val="en-US"/>
        </w:rPr>
        <w:t xml:space="preserve"> the “</w:t>
      </w:r>
      <w:r>
        <w:rPr>
          <w:rFonts w:ascii="Times New Roman" w:hAnsi="Times New Roman" w:cs="Times New Roman"/>
          <w:b/>
          <w:bCs/>
          <w:color w:val="000000"/>
          <w:spacing w:val="2"/>
          <w:sz w:val="24"/>
          <w:szCs w:val="24"/>
          <w:lang w:val="en-US"/>
        </w:rPr>
        <w:t>Attorney</w:t>
      </w:r>
      <w:r>
        <w:rPr>
          <w:rFonts w:ascii="Times New Roman" w:hAnsi="Times New Roman" w:cs="Times New Roman"/>
          <w:color w:val="000000"/>
          <w:spacing w:val="2"/>
          <w:sz w:val="24"/>
          <w:szCs w:val="24"/>
          <w:lang w:val="en-US"/>
        </w:rPr>
        <w:t xml:space="preserve">”) and in its name to do any and every act and exercise any and every power that the Company might or could do and that said attorney for the Company shall deem proper and advisable, intending hereby to vest in </w:t>
      </w:r>
      <w:r>
        <w:rPr>
          <w:rFonts w:ascii="Times New Roman" w:hAnsi="Times New Roman" w:cs="Times New Roman"/>
          <w:color w:val="000000"/>
          <w:spacing w:val="2"/>
          <w:sz w:val="24"/>
          <w:szCs w:val="24"/>
          <w:highlight w:val="yellow"/>
          <w:lang w:val="en-US"/>
        </w:rPr>
        <w:t>her/him</w:t>
      </w:r>
      <w:r>
        <w:rPr>
          <w:rFonts w:ascii="Times New Roman" w:hAnsi="Times New Roman" w:cs="Times New Roman"/>
          <w:color w:val="000000"/>
          <w:spacing w:val="2"/>
          <w:sz w:val="24"/>
          <w:szCs w:val="24"/>
          <w:lang w:val="en-US"/>
        </w:rPr>
        <w:t xml:space="preserve"> a general power of attorney, including the following:</w:t>
      </w:r>
    </w:p>
    <w:p>
      <w:pPr>
        <w:widowControl w:val="0"/>
        <w:shd w:val="clear" w:color="auto" w:fill="FFFFFF"/>
        <w:tabs>
          <w:tab w:val="left" w:pos="0"/>
          <w:tab w:val="left" w:pos="750"/>
        </w:tabs>
        <w:autoSpaceDE w:val="0"/>
        <w:autoSpaceDN w:val="0"/>
        <w:adjustRightInd w:val="0"/>
        <w:spacing w:after="0" w:line="240" w:lineRule="auto"/>
        <w:jc w:val="both"/>
        <w:rPr>
          <w:rFonts w:ascii="Times New Roman" w:hAnsi="Times New Roman" w:eastAsia="Times New Roman" w:cs="Times New Roman"/>
          <w:sz w:val="24"/>
          <w:szCs w:val="24"/>
          <w:lang w:val="en-US" w:eastAsia="ru-RU"/>
        </w:rPr>
      </w:pPr>
    </w:p>
    <w:p>
      <w:pPr>
        <w:spacing w:after="0" w:line="240" w:lineRule="auto"/>
        <w:jc w:val="center"/>
        <w:rPr>
          <w:rFonts w:ascii="Times New Roman" w:hAnsi="Times New Roman" w:cs="Times New Roman"/>
          <w:b/>
          <w:i/>
          <w:iCs/>
          <w:color w:val="000000"/>
          <w:spacing w:val="2"/>
          <w:sz w:val="24"/>
          <w:szCs w:val="24"/>
        </w:rPr>
      </w:pPr>
      <w:r>
        <w:rPr>
          <w:rFonts w:ascii="Times New Roman" w:hAnsi="Times New Roman" w:cs="Times New Roman"/>
          <w:b/>
          <w:i/>
          <w:iCs/>
          <w:color w:val="000000"/>
          <w:spacing w:val="2"/>
          <w:sz w:val="24"/>
          <w:szCs w:val="24"/>
        </w:rPr>
        <w:t>To represent the interests of the Company in</w:t>
      </w:r>
      <w:r>
        <w:rPr>
          <w:rFonts w:ascii="Times New Roman" w:hAnsi="Times New Roman" w:cs="Times New Roman"/>
          <w:b/>
          <w:i/>
          <w:iCs/>
          <w:color w:val="000000"/>
          <w:spacing w:val="2"/>
          <w:sz w:val="24"/>
          <w:szCs w:val="24"/>
          <w:lang w:val="en-US"/>
        </w:rPr>
        <w:t xml:space="preserve"> electronic money institution UAB “Maneuver LT” (</w:t>
      </w:r>
      <w:r>
        <w:rPr>
          <w:rFonts w:ascii="Times New Roman" w:hAnsi="Times New Roman" w:cs="Times New Roman"/>
          <w:b/>
          <w:bCs/>
          <w:i/>
          <w:iCs/>
          <w:color w:val="000000"/>
          <w:spacing w:val="2"/>
          <w:sz w:val="24"/>
          <w:szCs w:val="24"/>
          <w:lang w:val="en-US"/>
        </w:rPr>
        <w:t>www.genome.eu</w:t>
      </w:r>
      <w:r>
        <w:rPr>
          <w:rFonts w:ascii="Times New Roman" w:hAnsi="Times New Roman" w:cs="Times New Roman"/>
          <w:b/>
          <w:i/>
          <w:iCs/>
          <w:color w:val="000000"/>
          <w:spacing w:val="2"/>
          <w:sz w:val="24"/>
          <w:szCs w:val="24"/>
          <w:lang w:val="en-US"/>
        </w:rPr>
        <w:t>) (</w:t>
      </w:r>
      <w:r>
        <w:rPr>
          <w:rFonts w:ascii="Times New Roman" w:hAnsi="Times New Roman"/>
          <w:b/>
          <w:i/>
          <w:iCs/>
          <w:color w:val="000000"/>
          <w:spacing w:val="2"/>
          <w:sz w:val="24"/>
          <w:szCs w:val="24"/>
          <w:lang w:val="en-US"/>
        </w:rPr>
        <w:t>hereinafter- E-money institution</w:t>
      </w:r>
      <w:r>
        <w:rPr>
          <w:rFonts w:ascii="Times New Roman" w:hAnsi="Times New Roman" w:cs="Times New Roman"/>
          <w:b/>
          <w:i/>
          <w:iCs/>
          <w:color w:val="000000"/>
          <w:spacing w:val="2"/>
          <w:sz w:val="24"/>
          <w:szCs w:val="24"/>
          <w:lang w:val="en-US"/>
        </w:rPr>
        <w:t>)</w:t>
      </w:r>
      <w:r>
        <w:rPr>
          <w:rFonts w:ascii="Times New Roman" w:hAnsi="Times New Roman" w:cs="Times New Roman"/>
          <w:b/>
          <w:i/>
          <w:iCs/>
          <w:color w:val="000000"/>
          <w:spacing w:val="2"/>
          <w:sz w:val="24"/>
          <w:szCs w:val="24"/>
        </w:rPr>
        <w:t xml:space="preserve"> for such purpose:</w:t>
      </w:r>
    </w:p>
    <w:p>
      <w:pPr>
        <w:pStyle w:val="10"/>
        <w:ind w:left="1701"/>
        <w:jc w:val="both"/>
        <w:rPr>
          <w:rFonts w:ascii="Times New Roman" w:hAnsi="Times New Roman" w:cs="Times New Roman"/>
          <w:color w:val="000000"/>
          <w:spacing w:val="2"/>
          <w:sz w:val="24"/>
          <w:szCs w:val="24"/>
        </w:rPr>
      </w:pPr>
    </w:p>
    <w:p>
      <w:pPr>
        <w:pStyle w:val="10"/>
        <w:numPr>
          <w:ilvl w:val="0"/>
          <w:numId w:val="1"/>
        </w:numPr>
        <w:ind w:left="426" w:hanging="284"/>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To open, operate and close on behalf of the Company any types of accounts in </w:t>
      </w:r>
      <w:r>
        <w:rPr>
          <w:rFonts w:ascii="Times New Roman" w:hAnsi="Times New Roman"/>
          <w:bCs/>
          <w:color w:val="000000"/>
          <w:spacing w:val="2"/>
          <w:sz w:val="24"/>
          <w:szCs w:val="24"/>
        </w:rPr>
        <w:t>E-money institution</w:t>
      </w:r>
      <w:r>
        <w:rPr>
          <w:rFonts w:ascii="Times New Roman" w:hAnsi="Times New Roman" w:cs="Times New Roman"/>
          <w:color w:val="000000"/>
          <w:spacing w:val="2"/>
          <w:sz w:val="24"/>
          <w:szCs w:val="24"/>
        </w:rPr>
        <w:t>, permitted by the local legislation, t</w:t>
      </w:r>
      <w:r>
        <w:rPr>
          <w:rFonts w:ascii="Times New Roman" w:hAnsi="Times New Roman"/>
          <w:color w:val="000000"/>
          <w:spacing w:val="2"/>
          <w:sz w:val="24"/>
          <w:szCs w:val="24"/>
        </w:rPr>
        <w:t xml:space="preserve">o fill in, sign and submit applications for concluding agreements regarding accounts and services, </w:t>
      </w:r>
      <w:r>
        <w:rPr>
          <w:rFonts w:ascii="Times New Roman" w:hAnsi="Times New Roman" w:cs="Times New Roman"/>
          <w:color w:val="000000"/>
          <w:spacing w:val="2"/>
          <w:sz w:val="24"/>
          <w:szCs w:val="24"/>
        </w:rPr>
        <w:t xml:space="preserve"> </w:t>
      </w:r>
      <w:r>
        <w:rPr>
          <w:rFonts w:ascii="Times New Roman" w:hAnsi="Times New Roman"/>
          <w:color w:val="000000"/>
          <w:spacing w:val="2"/>
          <w:sz w:val="24"/>
          <w:szCs w:val="24"/>
        </w:rPr>
        <w:t xml:space="preserve">to conclude (sign) and (or) terminate contracts regarding opening and servicing of accounts </w:t>
      </w:r>
      <w:r>
        <w:rPr>
          <w:rFonts w:ascii="Times New Roman" w:hAnsi="Times New Roman" w:cs="Times New Roman"/>
          <w:color w:val="000000"/>
          <w:spacing w:val="2"/>
          <w:sz w:val="24"/>
          <w:szCs w:val="24"/>
        </w:rPr>
        <w:t xml:space="preserve">in relation thereto on any terms and conditions that the Attorney may deem fit, as well as draw, conclude (sign) and provide </w:t>
      </w:r>
      <w:r>
        <w:rPr>
          <w:rFonts w:ascii="Times New Roman" w:hAnsi="Times New Roman"/>
          <w:color w:val="000000"/>
          <w:spacing w:val="2"/>
          <w:sz w:val="24"/>
          <w:szCs w:val="24"/>
        </w:rPr>
        <w:t>any other</w:t>
      </w:r>
      <w:r>
        <w:rPr>
          <w:rFonts w:ascii="Times New Roman" w:hAnsi="Times New Roman" w:cs="Times New Roman"/>
          <w:color w:val="000000"/>
          <w:spacing w:val="2"/>
          <w:sz w:val="24"/>
          <w:szCs w:val="24"/>
        </w:rPr>
        <w:t xml:space="preserve"> required documents </w:t>
      </w:r>
      <w:r>
        <w:rPr>
          <w:rFonts w:ascii="Times New Roman" w:hAnsi="Times New Roman"/>
          <w:color w:val="000000"/>
          <w:spacing w:val="2"/>
          <w:sz w:val="24"/>
          <w:szCs w:val="24"/>
        </w:rPr>
        <w:t>which are necessary for opening any type of accounts, closing them, ordering any additional services related to the management of accounts opened in the name of the Company, to get/receive from cards or any other electronic devices and/or data designated to log in to accounts;</w:t>
      </w:r>
    </w:p>
    <w:p>
      <w:pPr>
        <w:pStyle w:val="10"/>
        <w:numPr>
          <w:ilvl w:val="0"/>
          <w:numId w:val="1"/>
        </w:numPr>
        <w:ind w:left="426" w:hanging="284"/>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To dispose at sole discretion of the Attorney-in-fact of the funds and resources on the accounts of the Company including by any electronic means with all associated rights and authorities regarding provision, signing, requesting and receiving of documents from </w:t>
      </w:r>
      <w:r>
        <w:rPr>
          <w:rFonts w:ascii="Times New Roman" w:hAnsi="Times New Roman"/>
          <w:bCs/>
          <w:color w:val="000000"/>
          <w:spacing w:val="2"/>
          <w:sz w:val="24"/>
          <w:szCs w:val="24"/>
        </w:rPr>
        <w:t>E-money institution</w:t>
      </w:r>
      <w:r>
        <w:rPr>
          <w:rFonts w:ascii="Times New Roman" w:hAnsi="Times New Roman" w:cs="Times New Roman"/>
          <w:color w:val="000000"/>
          <w:spacing w:val="2"/>
          <w:sz w:val="24"/>
          <w:szCs w:val="24"/>
        </w:rPr>
        <w:t xml:space="preserve"> in relation to any documents or information;</w:t>
      </w:r>
    </w:p>
    <w:p>
      <w:pPr>
        <w:pStyle w:val="10"/>
        <w:numPr>
          <w:ilvl w:val="0"/>
          <w:numId w:val="1"/>
        </w:numPr>
        <w:ind w:left="426" w:hanging="284"/>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To enter on behalf of the Company into any agreements with </w:t>
      </w:r>
      <w:r>
        <w:rPr>
          <w:rFonts w:ascii="Times New Roman" w:hAnsi="Times New Roman"/>
          <w:bCs/>
          <w:color w:val="000000"/>
          <w:spacing w:val="2"/>
          <w:sz w:val="24"/>
          <w:szCs w:val="24"/>
        </w:rPr>
        <w:t>E-money institution</w:t>
      </w:r>
      <w:r>
        <w:rPr>
          <w:rFonts w:ascii="Times New Roman" w:hAnsi="Times New Roman" w:cs="Times New Roman"/>
          <w:color w:val="000000"/>
          <w:spacing w:val="2"/>
          <w:sz w:val="24"/>
          <w:szCs w:val="24"/>
        </w:rPr>
        <w:t xml:space="preserve">, to exercise associated rights and obligations, specifically agreements related to </w:t>
      </w:r>
      <w:r>
        <w:rPr>
          <w:rFonts w:ascii="Times New Roman" w:hAnsi="Times New Roman" w:cs="Times New Roman"/>
          <w:color w:val="000000"/>
          <w:spacing w:val="2"/>
          <w:sz w:val="24"/>
          <w:szCs w:val="24"/>
          <w:lang w:val="lt-LT"/>
        </w:rPr>
        <w:t xml:space="preserve">particular products and service of </w:t>
      </w:r>
      <w:r>
        <w:rPr>
          <w:rFonts w:ascii="Times New Roman" w:hAnsi="Times New Roman"/>
          <w:bCs/>
          <w:color w:val="000000"/>
          <w:spacing w:val="2"/>
          <w:sz w:val="24"/>
          <w:szCs w:val="24"/>
        </w:rPr>
        <w:t>E-money institution</w:t>
      </w:r>
      <w:r>
        <w:rPr>
          <w:rFonts w:ascii="Times New Roman" w:hAnsi="Times New Roman" w:cs="Times New Roman"/>
          <w:color w:val="000000"/>
          <w:spacing w:val="2"/>
          <w:sz w:val="24"/>
          <w:szCs w:val="24"/>
          <w:lang w:val="lt-LT"/>
        </w:rPr>
        <w:t xml:space="preserve"> </w:t>
      </w:r>
      <w:r>
        <w:rPr>
          <w:rFonts w:ascii="Times New Roman" w:hAnsi="Times New Roman" w:cs="Times New Roman"/>
          <w:color w:val="000000"/>
          <w:spacing w:val="2"/>
          <w:sz w:val="24"/>
          <w:szCs w:val="24"/>
        </w:rPr>
        <w:t xml:space="preserve"> in the name of the Company;</w:t>
      </w:r>
    </w:p>
    <w:p>
      <w:pPr>
        <w:pStyle w:val="10"/>
        <w:numPr>
          <w:ilvl w:val="0"/>
          <w:numId w:val="1"/>
        </w:numPr>
        <w:ind w:left="426" w:hanging="284"/>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To effect payments of any nature from the accounts of the Company, </w:t>
      </w:r>
      <w:r>
        <w:rPr>
          <w:rFonts w:ascii="Times New Roman" w:hAnsi="Times New Roman" w:cs="Times New Roman"/>
          <w:color w:val="000000"/>
          <w:spacing w:val="2"/>
          <w:sz w:val="24"/>
          <w:szCs w:val="24"/>
          <w:lang w:val="lt-LT"/>
        </w:rPr>
        <w:t xml:space="preserve">receive payments into the </w:t>
      </w:r>
      <w:r>
        <w:rPr>
          <w:rFonts w:ascii="Times New Roman" w:hAnsi="Times New Roman" w:cs="Times New Roman"/>
          <w:color w:val="000000"/>
          <w:spacing w:val="2"/>
          <w:sz w:val="24"/>
          <w:szCs w:val="24"/>
        </w:rPr>
        <w:t>accounts of the Company</w:t>
      </w:r>
      <w:r>
        <w:rPr>
          <w:rFonts w:ascii="Times New Roman" w:hAnsi="Times New Roman" w:cs="Times New Roman"/>
          <w:color w:val="000000"/>
          <w:spacing w:val="2"/>
          <w:sz w:val="24"/>
          <w:szCs w:val="24"/>
          <w:lang w:val="lt-LT"/>
        </w:rPr>
        <w:t xml:space="preserve">, top up the </w:t>
      </w:r>
      <w:r>
        <w:rPr>
          <w:rFonts w:ascii="Times New Roman" w:hAnsi="Times New Roman" w:cs="Times New Roman"/>
          <w:color w:val="000000"/>
          <w:spacing w:val="2"/>
          <w:sz w:val="24"/>
          <w:szCs w:val="24"/>
        </w:rPr>
        <w:t>accounts of the Company</w:t>
      </w:r>
      <w:r>
        <w:rPr>
          <w:rFonts w:ascii="Times New Roman" w:hAnsi="Times New Roman" w:cs="Times New Roman"/>
          <w:color w:val="000000"/>
          <w:spacing w:val="2"/>
          <w:sz w:val="24"/>
          <w:szCs w:val="24"/>
          <w:lang w:val="lt-LT"/>
        </w:rPr>
        <w:t>, to</w:t>
      </w:r>
      <w:r>
        <w:rPr>
          <w:rFonts w:ascii="Times New Roman" w:hAnsi="Times New Roman" w:cs="Times New Roman"/>
          <w:spacing w:val="2"/>
          <w:sz w:val="24"/>
          <w:szCs w:val="24"/>
          <w:lang w:val="lt-LT"/>
        </w:rPr>
        <w:t xml:space="preserve"> exchange the funds in the accounts of Company.</w:t>
      </w:r>
    </w:p>
    <w:p>
      <w:pPr>
        <w:pStyle w:val="10"/>
        <w:numPr>
          <w:ilvl w:val="0"/>
          <w:numId w:val="1"/>
        </w:numPr>
        <w:ind w:left="426" w:hanging="284"/>
        <w:jc w:val="both"/>
        <w:rPr>
          <w:rFonts w:ascii="Times New Roman" w:hAnsi="Times New Roman" w:cs="Times New Roman"/>
          <w:color w:val="000000"/>
          <w:spacing w:val="2"/>
          <w:sz w:val="24"/>
          <w:szCs w:val="24"/>
        </w:rPr>
      </w:pPr>
      <w:r>
        <w:rPr>
          <w:rFonts w:ascii="Times New Roman" w:hAnsi="Times New Roman" w:cs="Times New Roman"/>
          <w:sz w:val="24"/>
          <w:szCs w:val="24"/>
          <w:lang w:eastAsia="lt-LT"/>
        </w:rPr>
        <w:t>and (or) perform all other actions in related to the authorizations stated above.</w:t>
      </w:r>
    </w:p>
    <w:p>
      <w:pPr>
        <w:tabs>
          <w:tab w:val="left" w:pos="750"/>
        </w:tabs>
        <w:spacing w:after="0" w:line="240" w:lineRule="auto"/>
        <w:jc w:val="both"/>
        <w:rPr>
          <w:rFonts w:ascii="Times New Roman" w:hAnsi="Times New Roman" w:eastAsia="Times New Roman" w:cs="Times New Roman"/>
          <w:sz w:val="24"/>
          <w:szCs w:val="24"/>
          <w:lang w:val="en-US" w:eastAsia="ru-RU"/>
        </w:rPr>
      </w:pPr>
    </w:p>
    <w:p>
      <w:pPr>
        <w:keepNext/>
        <w:spacing w:after="0" w:line="240" w:lineRule="auto"/>
        <w:jc w:val="both"/>
        <w:outlineLvl w:val="0"/>
        <w:rPr>
          <w:rFonts w:ascii="Times New Roman" w:hAnsi="Times New Roman" w:cs="Times New Roman"/>
          <w:color w:val="000000"/>
          <w:spacing w:val="2"/>
          <w:sz w:val="20"/>
          <w:szCs w:val="20"/>
        </w:rPr>
      </w:pPr>
      <w:bookmarkStart w:id="0" w:name="a666412"/>
      <w:r>
        <w:rPr>
          <w:rFonts w:ascii="Times New Roman" w:hAnsi="Times New Roman" w:cs="Times New Roman"/>
          <w:i/>
          <w:iCs/>
          <w:color w:val="000000"/>
          <w:spacing w:val="2"/>
          <w:sz w:val="20"/>
          <w:szCs w:val="20"/>
        </w:rPr>
        <w:t>Validity</w:t>
      </w:r>
      <w:bookmarkEnd w:id="0"/>
    </w:p>
    <w:p>
      <w:pPr>
        <w:tabs>
          <w:tab w:val="center" w:pos="4153"/>
          <w:tab w:val="right" w:pos="8306"/>
        </w:tabs>
        <w:spacing w:after="0" w:line="240" w:lineRule="auto"/>
        <w:jc w:val="both"/>
        <w:rPr>
          <w:rFonts w:ascii="Times New Roman" w:hAnsi="Times New Roman" w:cs="Times New Roman"/>
          <w:color w:val="000000"/>
          <w:spacing w:val="2"/>
          <w:sz w:val="20"/>
          <w:szCs w:val="20"/>
          <w:lang w:val="lt-LT"/>
        </w:rPr>
      </w:pPr>
      <w:r>
        <w:rPr>
          <w:rFonts w:ascii="Times New Roman" w:hAnsi="Times New Roman" w:cs="Times New Roman"/>
          <w:color w:val="000000"/>
          <w:spacing w:val="2"/>
          <w:sz w:val="20"/>
          <w:szCs w:val="20"/>
        </w:rPr>
        <w:t>The Company declares that a person who deals with the Attorney in good faith may accept a written statement signed</w:t>
      </w:r>
      <w:r>
        <w:rPr>
          <w:rFonts w:ascii="Times New Roman" w:hAnsi="Times New Roman" w:cs="Times New Roman"/>
          <w:color w:val="000000"/>
          <w:spacing w:val="2"/>
          <w:sz w:val="20"/>
          <w:szCs w:val="20"/>
          <w:lang w:val="en-US"/>
        </w:rPr>
        <w:t xml:space="preserve"> by that Attorney to the effect that this power of attorney has not been revoked as conclusive evidence of that fact.</w:t>
      </w:r>
      <w:r>
        <w:rPr>
          <w:rFonts w:ascii="Times New Roman" w:hAnsi="Times New Roman" w:cs="Times New Roman"/>
          <w:color w:val="000000"/>
          <w:spacing w:val="2"/>
          <w:sz w:val="20"/>
          <w:szCs w:val="20"/>
          <w:lang w:val="lt-LT"/>
        </w:rPr>
        <w:t xml:space="preserve"> </w:t>
      </w:r>
      <w:r>
        <w:rPr>
          <w:rFonts w:ascii="Times New Roman" w:hAnsi="Times New Roman" w:cs="Times New Roman"/>
          <w:color w:val="000000"/>
          <w:spacing w:val="2"/>
          <w:sz w:val="20"/>
          <w:szCs w:val="20"/>
          <w:lang w:val="en-US"/>
        </w:rPr>
        <w:t xml:space="preserve">This Power of Attorney, and all powers, authority and discretion contained herein, shall expire in </w:t>
      </w:r>
      <w:r>
        <w:rPr>
          <w:rFonts w:ascii="Times New Roman" w:hAnsi="Times New Roman" w:cs="Times New Roman"/>
          <w:color w:val="000000"/>
          <w:spacing w:val="2"/>
          <w:sz w:val="20"/>
          <w:szCs w:val="20"/>
          <w:highlight w:val="yellow"/>
          <w:lang w:val="en-US"/>
        </w:rPr>
        <w:t>one (1) year</w:t>
      </w:r>
      <w:r>
        <w:rPr>
          <w:rFonts w:ascii="Times New Roman" w:hAnsi="Times New Roman" w:cs="Times New Roman"/>
          <w:color w:val="000000"/>
          <w:spacing w:val="2"/>
          <w:sz w:val="20"/>
          <w:szCs w:val="20"/>
          <w:lang w:val="en-US"/>
        </w:rPr>
        <w:t xml:space="preserve"> of the date of execution of this Power of Attorney, unless renewed and extended or revoked by the authorised designated person of the Company. </w:t>
      </w:r>
    </w:p>
    <w:p>
      <w:pPr>
        <w:pStyle w:val="4"/>
        <w:ind w:firstLine="0"/>
        <w:rPr>
          <w:rFonts w:ascii="Times New Roman" w:hAnsi="Times New Roman" w:cs="Times New Roman"/>
          <w:i w:val="0"/>
          <w:iCs/>
          <w:sz w:val="20"/>
          <w:szCs w:val="20"/>
          <w:lang w:val="en-GB" w:eastAsia="zh-CN"/>
        </w:rPr>
      </w:pPr>
      <w:bookmarkStart w:id="1" w:name="a183161"/>
      <w:r>
        <w:rPr>
          <w:rFonts w:ascii="Times New Roman" w:hAnsi="Times New Roman" w:cs="Times New Roman"/>
          <w:i w:val="0"/>
          <w:iCs/>
          <w:sz w:val="20"/>
          <w:szCs w:val="20"/>
          <w:lang w:val="en-GB" w:eastAsia="zh-CN"/>
        </w:rPr>
        <w:t xml:space="preserve">The power of attorney expires: 1) upon the expiration of the term of power of attorney; 2) upon the divestment of power of attorney by the </w:t>
      </w:r>
      <w:r>
        <w:rPr>
          <w:rFonts w:ascii="Times New Roman" w:hAnsi="Times New Roman" w:cs="Times New Roman"/>
          <w:i w:val="0"/>
          <w:iCs/>
          <w:sz w:val="20"/>
          <w:szCs w:val="20"/>
          <w:lang w:eastAsia="zh-CN"/>
        </w:rPr>
        <w:t>Company</w:t>
      </w:r>
      <w:r>
        <w:rPr>
          <w:rFonts w:ascii="Times New Roman" w:hAnsi="Times New Roman" w:cs="Times New Roman"/>
          <w:i w:val="0"/>
          <w:iCs/>
          <w:sz w:val="20"/>
          <w:szCs w:val="20"/>
          <w:lang w:val="en-GB" w:eastAsia="zh-CN"/>
        </w:rPr>
        <w:t xml:space="preserve">; 3) upon the waiving of power of attorney by </w:t>
      </w:r>
      <w:r>
        <w:rPr>
          <w:rFonts w:ascii="Times New Roman" w:hAnsi="Times New Roman" w:cs="Times New Roman"/>
          <w:i w:val="0"/>
          <w:iCs/>
          <w:sz w:val="20"/>
          <w:szCs w:val="20"/>
          <w:lang w:eastAsia="zh-CN"/>
        </w:rPr>
        <w:t>the Attorney</w:t>
      </w:r>
      <w:r>
        <w:rPr>
          <w:rFonts w:ascii="Times New Roman" w:hAnsi="Times New Roman" w:cs="Times New Roman"/>
          <w:i w:val="0"/>
          <w:iCs/>
          <w:sz w:val="20"/>
          <w:szCs w:val="20"/>
          <w:lang w:val="en-GB" w:eastAsia="zh-CN"/>
        </w:rPr>
        <w:t>; 4) if the legal person which issued the power of attorney ceases to exist; 5)</w:t>
      </w:r>
      <w:r>
        <w:rPr>
          <w:rFonts w:ascii="Times New Roman" w:hAnsi="Times New Roman" w:cs="Times New Roman"/>
          <w:i w:val="0"/>
          <w:iCs/>
          <w:sz w:val="20"/>
          <w:szCs w:val="20"/>
          <w:lang w:val="en-GB"/>
        </w:rPr>
        <w:t xml:space="preserve"> if the authorized legal person ceases to exist or declares bankruptcy; 6) </w:t>
      </w:r>
      <w:r>
        <w:rPr>
          <w:rFonts w:ascii="Times New Roman" w:hAnsi="Times New Roman" w:cs="Times New Roman"/>
          <w:i w:val="0"/>
          <w:iCs/>
          <w:sz w:val="20"/>
          <w:szCs w:val="20"/>
          <w:lang w:val="en-GB" w:eastAsia="zh-CN"/>
        </w:rPr>
        <w:t xml:space="preserve">upon the death, recognition of legal incapacity, partial capacity, or absence of a natural person vested with power of attorney; </w:t>
      </w:r>
      <w:r>
        <w:rPr>
          <w:rFonts w:ascii="Times New Roman" w:hAnsi="Times New Roman" w:cs="Times New Roman"/>
          <w:i w:val="0"/>
          <w:iCs/>
          <w:sz w:val="20"/>
          <w:szCs w:val="20"/>
          <w:lang w:val="en-GB"/>
        </w:rPr>
        <w:t xml:space="preserve">7) </w:t>
      </w:r>
      <w:r>
        <w:rPr>
          <w:rFonts w:ascii="Times New Roman" w:hAnsi="Times New Roman" w:cs="Times New Roman"/>
          <w:i w:val="0"/>
          <w:iCs/>
          <w:sz w:val="20"/>
          <w:szCs w:val="20"/>
          <w:lang w:val="en-GB" w:eastAsia="zh-CN"/>
        </w:rPr>
        <w:t>upon the death, recognition of legal incapacity, partial capacity, or absence of a natural person who gave the power of attorney.</w:t>
      </w:r>
    </w:p>
    <w:p>
      <w:pPr>
        <w:numPr>
          <w:ilvl w:val="255"/>
          <w:numId w:val="0"/>
        </w:numPr>
        <w:tabs>
          <w:tab w:val="center" w:pos="4153"/>
          <w:tab w:val="right" w:pos="8306"/>
        </w:tabs>
        <w:spacing w:after="0" w:line="240" w:lineRule="auto"/>
        <w:jc w:val="both"/>
        <w:rPr>
          <w:rFonts w:ascii="Times New Roman" w:hAnsi="Times New Roman" w:cs="Times New Roman"/>
          <w:color w:val="000000"/>
          <w:spacing w:val="2"/>
          <w:sz w:val="20"/>
          <w:szCs w:val="20"/>
          <w:lang w:val="en-US"/>
        </w:rPr>
      </w:pPr>
      <w:r>
        <w:rPr>
          <w:rFonts w:ascii="Times New Roman" w:hAnsi="Times New Roman" w:cs="Times New Roman"/>
          <w:b/>
          <w:bCs/>
          <w:sz w:val="20"/>
          <w:szCs w:val="20"/>
          <w:lang w:eastAsia="zh-CN"/>
        </w:rPr>
        <w:t>The</w:t>
      </w:r>
      <w:r>
        <w:rPr>
          <w:rFonts w:ascii="Times New Roman" w:hAnsi="Times New Roman" w:cs="Times New Roman"/>
          <w:b/>
          <w:bCs/>
          <w:spacing w:val="2"/>
          <w:sz w:val="20"/>
          <w:szCs w:val="20"/>
          <w:lang w:val="en-US"/>
        </w:rPr>
        <w:t xml:space="preserve"> Company</w:t>
      </w:r>
      <w:r>
        <w:rPr>
          <w:rFonts w:ascii="Times New Roman" w:hAnsi="Times New Roman" w:cs="Times New Roman"/>
          <w:b/>
          <w:bCs/>
          <w:sz w:val="20"/>
          <w:szCs w:val="20"/>
          <w:lang w:eastAsia="zh-CN"/>
        </w:rPr>
        <w:t xml:space="preserve"> shall have to notify</w:t>
      </w:r>
      <w:r>
        <w:rPr>
          <w:rFonts w:ascii="Times New Roman" w:hAnsi="Times New Roman" w:cs="Times New Roman"/>
          <w:b/>
          <w:bCs/>
          <w:sz w:val="20"/>
          <w:szCs w:val="20"/>
          <w:lang w:val="lt-LT" w:eastAsia="zh-CN"/>
        </w:rPr>
        <w:t xml:space="preserve"> E-money institution</w:t>
      </w:r>
      <w:r>
        <w:rPr>
          <w:rFonts w:ascii="Times New Roman" w:hAnsi="Times New Roman" w:cs="Times New Roman"/>
          <w:b/>
          <w:bCs/>
          <w:sz w:val="20"/>
          <w:szCs w:val="20"/>
          <w:lang w:eastAsia="zh-CN"/>
        </w:rPr>
        <w:t xml:space="preserve"> about the</w:t>
      </w:r>
      <w:r>
        <w:rPr>
          <w:rFonts w:ascii="Times New Roman" w:hAnsi="Times New Roman" w:cs="Times New Roman"/>
          <w:b/>
          <w:bCs/>
          <w:sz w:val="20"/>
          <w:szCs w:val="20"/>
          <w:lang w:val="lt-LT" w:eastAsia="zh-CN"/>
        </w:rPr>
        <w:t xml:space="preserve"> expiration or the</w:t>
      </w:r>
      <w:r>
        <w:rPr>
          <w:rFonts w:ascii="Times New Roman" w:hAnsi="Times New Roman" w:cs="Times New Roman"/>
          <w:b/>
          <w:bCs/>
          <w:sz w:val="20"/>
          <w:szCs w:val="20"/>
          <w:lang w:eastAsia="zh-CN"/>
        </w:rPr>
        <w:t xml:space="preserve"> cancellation of Power of attorney</w:t>
      </w:r>
      <w:r>
        <w:rPr>
          <w:rFonts w:ascii="Times New Roman" w:hAnsi="Times New Roman" w:cs="Times New Roman"/>
          <w:sz w:val="20"/>
          <w:szCs w:val="20"/>
          <w:lang w:eastAsia="zh-CN"/>
        </w:rPr>
        <w:t>.</w:t>
      </w:r>
      <w:r>
        <w:rPr>
          <w:rFonts w:ascii="Times New Roman" w:hAnsi="Times New Roman" w:cs="Times New Roman"/>
          <w:sz w:val="20"/>
          <w:szCs w:val="20"/>
          <w:lang w:val="lt-LT" w:eastAsia="zh-CN"/>
        </w:rPr>
        <w:t xml:space="preserve"> A</w:t>
      </w:r>
      <w:r>
        <w:rPr>
          <w:rFonts w:ascii="Times New Roman" w:hAnsi="Times New Roman" w:eastAsia="Rubik" w:cs="Times New Roman"/>
          <w:sz w:val="20"/>
          <w:szCs w:val="20"/>
          <w:shd w:val="clear" w:color="auto" w:fill="FFFFFF"/>
        </w:rPr>
        <w:t xml:space="preserve">ny undue delay in notifying </w:t>
      </w:r>
      <w:r>
        <w:rPr>
          <w:rFonts w:ascii="Times New Roman" w:hAnsi="Times New Roman" w:cs="Times New Roman"/>
          <w:sz w:val="20"/>
          <w:szCs w:val="20"/>
          <w:lang w:val="lt-LT" w:eastAsia="zh-CN"/>
        </w:rPr>
        <w:t>E-money institution</w:t>
      </w:r>
      <w:r>
        <w:rPr>
          <w:rFonts w:ascii="Times New Roman" w:hAnsi="Times New Roman" w:eastAsia="Rubik" w:cs="Times New Roman"/>
          <w:sz w:val="20"/>
          <w:szCs w:val="20"/>
          <w:shd w:val="clear" w:color="auto" w:fill="FFFFFF"/>
        </w:rPr>
        <w:t xml:space="preserve"> may result in losses or damages</w:t>
      </w:r>
      <w:r>
        <w:rPr>
          <w:rFonts w:ascii="Times New Roman" w:hAnsi="Times New Roman" w:eastAsia="Rubik" w:cs="Times New Roman"/>
          <w:sz w:val="20"/>
          <w:szCs w:val="20"/>
          <w:shd w:val="clear" w:color="auto" w:fill="FFFFFF"/>
          <w:lang w:val="lt-LT"/>
        </w:rPr>
        <w:t xml:space="preserve"> and t</w:t>
      </w:r>
      <w:r>
        <w:rPr>
          <w:rFonts w:ascii="Times New Roman" w:hAnsi="Times New Roman" w:cs="Times New Roman"/>
          <w:sz w:val="20"/>
          <w:szCs w:val="20"/>
        </w:rPr>
        <w:t xml:space="preserve">he </w:t>
      </w:r>
      <w:r>
        <w:rPr>
          <w:rFonts w:ascii="Times New Roman" w:hAnsi="Times New Roman" w:cs="Times New Roman"/>
          <w:spacing w:val="2"/>
          <w:sz w:val="20"/>
          <w:szCs w:val="20"/>
          <w:lang w:val="en-US"/>
        </w:rPr>
        <w:t>Company</w:t>
      </w:r>
      <w:r>
        <w:rPr>
          <w:rFonts w:ascii="Times New Roman" w:hAnsi="Times New Roman" w:cs="Times New Roman"/>
          <w:sz w:val="20"/>
          <w:szCs w:val="20"/>
        </w:rPr>
        <w:t xml:space="preserve"> shall be solely responsible for </w:t>
      </w:r>
      <w:r>
        <w:rPr>
          <w:rFonts w:ascii="Times New Roman" w:hAnsi="Times New Roman" w:cs="Times New Roman"/>
          <w:sz w:val="20"/>
          <w:szCs w:val="20"/>
          <w:lang w:val="lt-LT"/>
        </w:rPr>
        <w:t>them.</w:t>
      </w:r>
    </w:p>
    <w:p>
      <w:pPr>
        <w:tabs>
          <w:tab w:val="left" w:pos="540"/>
        </w:tabs>
        <w:spacing w:after="0" w:line="240" w:lineRule="auto"/>
        <w:jc w:val="both"/>
        <w:rPr>
          <w:rFonts w:ascii="Times New Roman" w:hAnsi="Times New Roman" w:cs="Times New Roman"/>
          <w:sz w:val="20"/>
          <w:szCs w:val="20"/>
          <w:lang w:val="lt-LT" w:eastAsia="zh-CN"/>
        </w:rPr>
      </w:pPr>
    </w:p>
    <w:bookmarkEnd w:id="1"/>
    <w:p>
      <w:pPr>
        <w:keepNext/>
        <w:spacing w:after="0" w:line="240" w:lineRule="auto"/>
        <w:jc w:val="both"/>
        <w:outlineLvl w:val="0"/>
        <w:rPr>
          <w:rFonts w:ascii="Times New Roman" w:hAnsi="Times New Roman" w:cs="Times New Roman"/>
          <w:i/>
          <w:iCs/>
          <w:color w:val="000000"/>
          <w:spacing w:val="2"/>
          <w:sz w:val="20"/>
          <w:szCs w:val="20"/>
          <w:lang w:val="en-US"/>
        </w:rPr>
      </w:pPr>
      <w:bookmarkStart w:id="2" w:name="a161799"/>
      <w:r>
        <w:rPr>
          <w:rFonts w:ascii="Times New Roman" w:hAnsi="Times New Roman" w:cs="Times New Roman"/>
          <w:i/>
          <w:iCs/>
          <w:color w:val="000000"/>
          <w:spacing w:val="2"/>
          <w:sz w:val="20"/>
          <w:szCs w:val="20"/>
          <w:lang w:val="en-US"/>
        </w:rPr>
        <w:t>Jurisdiction</w:t>
      </w:r>
      <w:bookmarkEnd w:id="2"/>
    </w:p>
    <w:p>
      <w:pPr>
        <w:spacing w:after="0" w:line="240" w:lineRule="auto"/>
        <w:jc w:val="both"/>
        <w:rPr>
          <w:rFonts w:ascii="Times New Roman" w:hAnsi="Times New Roman" w:cs="Times New Roman"/>
          <w:color w:val="000000"/>
          <w:spacing w:val="2"/>
          <w:sz w:val="20"/>
          <w:szCs w:val="20"/>
          <w:lang w:val="en-US"/>
        </w:rPr>
      </w:pPr>
      <w:r>
        <w:rPr>
          <w:rFonts w:ascii="Times New Roman" w:hAnsi="Times New Roman" w:cs="Times New Roman"/>
          <w:color w:val="000000"/>
          <w:spacing w:val="2"/>
          <w:sz w:val="20"/>
          <w:szCs w:val="20"/>
          <w:lang w:val="en-US"/>
        </w:rPr>
        <w:t xml:space="preserve">This power of attorney, and any dispute, controversy, proceedings or claim of whatever nature arising out of or in any way relating to this power of attorney or its formation or any act performed or claimed to be performed under it, shall be governed by and construed in accordance with the Laws of the </w:t>
      </w:r>
      <w:r>
        <w:rPr>
          <w:rFonts w:ascii="Times New Roman" w:hAnsi="Times New Roman" w:cs="Times New Roman"/>
          <w:color w:val="000000"/>
          <w:spacing w:val="2"/>
          <w:sz w:val="20"/>
          <w:szCs w:val="20"/>
          <w:highlight w:val="yellow"/>
          <w:lang w:val="en-US"/>
        </w:rPr>
        <w:t>____________________</w:t>
      </w:r>
      <w:r>
        <w:rPr>
          <w:rFonts w:ascii="Times New Roman" w:hAnsi="Times New Roman" w:cs="Times New Roman"/>
          <w:color w:val="000000"/>
          <w:spacing w:val="2"/>
          <w:sz w:val="20"/>
          <w:szCs w:val="20"/>
          <w:lang w:val="en-US"/>
        </w:rPr>
        <w:t>.</w:t>
      </w:r>
    </w:p>
    <w:p>
      <w:pPr>
        <w:spacing w:after="0" w:line="240" w:lineRule="auto"/>
        <w:rPr>
          <w:rFonts w:ascii="Times New Roman" w:hAnsi="Times New Roman" w:eastAsia="Times New Roman" w:cs="Times New Roman"/>
          <w:sz w:val="20"/>
          <w:szCs w:val="20"/>
          <w:lang w:val="en-US" w:eastAsia="ru-RU"/>
        </w:rPr>
      </w:pPr>
    </w:p>
    <w:p>
      <w:pPr>
        <w:tabs>
          <w:tab w:val="left" w:pos="720"/>
          <w:tab w:val="center" w:pos="4153"/>
          <w:tab w:val="right" w:pos="8306"/>
        </w:tabs>
        <w:spacing w:after="0" w:line="240" w:lineRule="auto"/>
        <w:ind w:left="720" w:hanging="720"/>
        <w:jc w:val="both"/>
        <w:rPr>
          <w:rFonts w:ascii="Times New Roman" w:hAnsi="Times New Roman" w:cs="Times New Roman"/>
          <w:color w:val="000000"/>
          <w:spacing w:val="2"/>
          <w:sz w:val="20"/>
          <w:szCs w:val="20"/>
          <w:lang w:val="en-US"/>
        </w:rPr>
      </w:pPr>
      <w:r>
        <w:rPr>
          <w:rFonts w:ascii="Times New Roman" w:hAnsi="Times New Roman" w:cs="Times New Roman"/>
          <w:color w:val="000000"/>
          <w:spacing w:val="2"/>
          <w:sz w:val="20"/>
          <w:szCs w:val="20"/>
          <w:lang w:val="en-US"/>
        </w:rPr>
        <w:t xml:space="preserve">Miscellaneous  </w:t>
      </w:r>
    </w:p>
    <w:p>
      <w:pPr>
        <w:tabs>
          <w:tab w:val="left" w:pos="540"/>
          <w:tab w:val="left" w:pos="720"/>
          <w:tab w:val="center" w:pos="4153"/>
          <w:tab w:val="right" w:pos="8306"/>
        </w:tabs>
        <w:spacing w:after="0" w:line="240" w:lineRule="auto"/>
        <w:jc w:val="both"/>
        <w:rPr>
          <w:rFonts w:ascii="Times New Roman" w:hAnsi="Times New Roman" w:cs="Times New Roman"/>
          <w:color w:val="000000"/>
          <w:spacing w:val="2"/>
          <w:sz w:val="20"/>
          <w:szCs w:val="20"/>
          <w:lang w:val="en-US"/>
        </w:rPr>
      </w:pPr>
      <w:r>
        <w:rPr>
          <w:rFonts w:ascii="Times New Roman" w:hAnsi="Times New Roman" w:cs="Times New Roman"/>
          <w:color w:val="000000"/>
          <w:spacing w:val="2"/>
          <w:sz w:val="20"/>
          <w:szCs w:val="20"/>
          <w:lang w:val="en-US"/>
        </w:rPr>
        <w:t>BE IT KNOWN and made manifest to all the persons to whom these presents should interest, that:</w:t>
      </w:r>
    </w:p>
    <w:p>
      <w:pPr>
        <w:tabs>
          <w:tab w:val="left" w:pos="540"/>
          <w:tab w:val="left" w:pos="720"/>
          <w:tab w:val="center" w:pos="4153"/>
          <w:tab w:val="right" w:pos="8306"/>
        </w:tabs>
        <w:spacing w:after="0" w:line="240" w:lineRule="auto"/>
        <w:jc w:val="both"/>
        <w:rPr>
          <w:rFonts w:ascii="Times New Roman" w:hAnsi="Times New Roman" w:cs="Times New Roman"/>
          <w:color w:val="000000"/>
          <w:spacing w:val="2"/>
          <w:sz w:val="20"/>
          <w:szCs w:val="20"/>
          <w:lang w:val="en-US"/>
        </w:rPr>
      </w:pPr>
    </w:p>
    <w:p>
      <w:pPr>
        <w:numPr>
          <w:ilvl w:val="0"/>
          <w:numId w:val="2"/>
        </w:numPr>
        <w:tabs>
          <w:tab w:val="center" w:pos="4153"/>
          <w:tab w:val="right" w:pos="8306"/>
        </w:tabs>
        <w:spacing w:after="0" w:line="240" w:lineRule="auto"/>
        <w:ind w:left="540" w:hanging="540"/>
        <w:jc w:val="both"/>
        <w:rPr>
          <w:rFonts w:ascii="Times New Roman" w:hAnsi="Times New Roman" w:cs="Times New Roman"/>
          <w:color w:val="000000"/>
          <w:spacing w:val="2"/>
          <w:sz w:val="20"/>
          <w:szCs w:val="20"/>
          <w:lang w:val="en-US"/>
        </w:rPr>
      </w:pPr>
      <w:r>
        <w:rPr>
          <w:rFonts w:ascii="Times New Roman" w:hAnsi="Times New Roman" w:cs="Times New Roman"/>
          <w:color w:val="000000"/>
          <w:spacing w:val="2"/>
          <w:sz w:val="20"/>
          <w:szCs w:val="20"/>
          <w:lang w:val="en-US"/>
        </w:rPr>
        <w:t xml:space="preserve">The powers, authority and discretion contained in this Power of Attorney are granted exclusively and for the sole purpose of perfecting and giving full force and effect to </w:t>
      </w:r>
      <w:r>
        <w:rPr>
          <w:rFonts w:ascii="Times New Roman" w:hAnsi="Times New Roman" w:cs="Times New Roman"/>
          <w:color w:val="000000"/>
          <w:spacing w:val="2"/>
          <w:sz w:val="20"/>
          <w:szCs w:val="20"/>
          <w:lang w:val="lt-LT"/>
        </w:rPr>
        <w:t>p</w:t>
      </w:r>
      <w:r>
        <w:rPr>
          <w:rFonts w:ascii="Times New Roman" w:hAnsi="Times New Roman" w:cs="Times New Roman"/>
          <w:color w:val="000000"/>
          <w:spacing w:val="2"/>
          <w:sz w:val="20"/>
          <w:szCs w:val="20"/>
          <w:lang w:val="en-US"/>
        </w:rPr>
        <w:t>owers mentioned above and not for any other purpose.</w:t>
      </w:r>
    </w:p>
    <w:p>
      <w:pPr>
        <w:numPr>
          <w:ilvl w:val="0"/>
          <w:numId w:val="2"/>
        </w:numPr>
        <w:tabs>
          <w:tab w:val="center" w:pos="4153"/>
          <w:tab w:val="right" w:pos="8306"/>
        </w:tabs>
        <w:spacing w:after="0" w:line="240" w:lineRule="auto"/>
        <w:ind w:left="540" w:hanging="540"/>
        <w:jc w:val="both"/>
        <w:rPr>
          <w:rFonts w:ascii="Times New Roman" w:hAnsi="Times New Roman" w:cs="Times New Roman"/>
          <w:color w:val="000000"/>
          <w:spacing w:val="2"/>
          <w:sz w:val="20"/>
          <w:szCs w:val="20"/>
          <w:lang w:val="en-US"/>
        </w:rPr>
      </w:pPr>
      <w:r>
        <w:rPr>
          <w:rFonts w:ascii="Times New Roman" w:hAnsi="Times New Roman" w:cs="Times New Roman"/>
          <w:color w:val="000000"/>
          <w:spacing w:val="2"/>
          <w:sz w:val="20"/>
          <w:szCs w:val="20"/>
          <w:lang w:val="en-US"/>
        </w:rPr>
        <w:t xml:space="preserve">The Attorney has an obligation to notify in writing the Sole Director of the Company (or the Board of Directors of the Company in case that there is one) for each action taken pursuant to the powers vested to him under this Power of Attorney </w:t>
      </w:r>
      <w:r>
        <w:rPr>
          <w:rFonts w:ascii="Times New Roman" w:hAnsi="Times New Roman" w:cs="Times New Roman"/>
          <w:color w:val="000000"/>
          <w:spacing w:val="2"/>
          <w:sz w:val="20"/>
          <w:szCs w:val="20"/>
          <w:lang w:val="lt-LT"/>
        </w:rPr>
        <w:t xml:space="preserve">as soon as possible but not later than </w:t>
      </w:r>
      <w:r>
        <w:rPr>
          <w:rFonts w:ascii="Times New Roman" w:hAnsi="Times New Roman" w:cs="Times New Roman"/>
          <w:color w:val="000000"/>
          <w:spacing w:val="2"/>
          <w:sz w:val="20"/>
          <w:szCs w:val="20"/>
          <w:lang w:val="en-US"/>
        </w:rPr>
        <w:t xml:space="preserve">within 5 (five) days from the date of each action. Failure of the Attorney to comply with this obligation shall not negate the relevant action taken by the Attorney, and the Company agrees to ratify and confirm all things the Attorney lawfully does under this Power of Attorney.   </w:t>
      </w:r>
    </w:p>
    <w:p>
      <w:pPr>
        <w:numPr>
          <w:ilvl w:val="0"/>
          <w:numId w:val="2"/>
        </w:numPr>
        <w:tabs>
          <w:tab w:val="center" w:pos="4153"/>
          <w:tab w:val="right" w:pos="8306"/>
        </w:tabs>
        <w:spacing w:after="0" w:line="240" w:lineRule="auto"/>
        <w:ind w:left="540" w:hanging="540"/>
        <w:jc w:val="both"/>
        <w:rPr>
          <w:rFonts w:ascii="Times New Roman" w:hAnsi="Times New Roman" w:cs="Times New Roman"/>
          <w:color w:val="000000"/>
          <w:spacing w:val="2"/>
          <w:sz w:val="20"/>
          <w:szCs w:val="20"/>
          <w:lang w:val="en-US"/>
        </w:rPr>
      </w:pPr>
      <w:r>
        <w:rPr>
          <w:rFonts w:ascii="Times New Roman" w:hAnsi="Times New Roman" w:cs="Times New Roman"/>
          <w:color w:val="000000"/>
          <w:spacing w:val="2"/>
          <w:sz w:val="20"/>
          <w:szCs w:val="20"/>
          <w:lang w:val="en-US"/>
        </w:rPr>
        <w:t xml:space="preserve">The Attorney may not delegate any or all of the powers granted by this Power of Attorney to any other person without the prior written consent of the Company. </w:t>
      </w:r>
    </w:p>
    <w:p>
      <w:pPr>
        <w:spacing w:after="0" w:line="240" w:lineRule="auto"/>
        <w:rPr>
          <w:rFonts w:ascii="Times New Roman" w:hAnsi="Times New Roman" w:cs="Times New Roman"/>
          <w:color w:val="000000"/>
          <w:spacing w:val="2"/>
          <w:sz w:val="24"/>
          <w:szCs w:val="24"/>
          <w:lang w:val="en-US"/>
        </w:rPr>
      </w:pPr>
    </w:p>
    <w:tbl>
      <w:tblPr>
        <w:tblStyle w:val="3"/>
        <w:tblW w:w="9908" w:type="dxa"/>
        <w:tblInd w:w="108" w:type="dxa"/>
        <w:tblLayout w:type="fixed"/>
        <w:tblCellMar>
          <w:top w:w="0" w:type="dxa"/>
          <w:left w:w="108" w:type="dxa"/>
          <w:bottom w:w="0" w:type="dxa"/>
          <w:right w:w="108" w:type="dxa"/>
        </w:tblCellMar>
      </w:tblPr>
      <w:tblGrid>
        <w:gridCol w:w="6451"/>
        <w:gridCol w:w="3457"/>
      </w:tblGrid>
      <w:tr>
        <w:tblPrEx>
          <w:tblCellMar>
            <w:top w:w="0" w:type="dxa"/>
            <w:left w:w="108" w:type="dxa"/>
            <w:bottom w:w="0" w:type="dxa"/>
            <w:right w:w="108" w:type="dxa"/>
          </w:tblCellMar>
        </w:tblPrEx>
        <w:trPr>
          <w:trHeight w:val="2162" w:hRule="atLeast"/>
        </w:trPr>
        <w:tc>
          <w:tcPr>
            <w:tcW w:w="6451" w:type="dxa"/>
          </w:tcPr>
          <w:p>
            <w:pPr>
              <w:tabs>
                <w:tab w:val="left" w:pos="720"/>
              </w:tabs>
              <w:spacing w:after="0" w:line="240" w:lineRule="auto"/>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IN WITNESS WHEREOF THIS POWER OF ATTORNEY has been duly executed and delivered as a deed on the _________________________</w:t>
            </w:r>
            <w:r>
              <w:rPr>
                <w:rFonts w:ascii="Times New Roman" w:hAnsi="Times New Roman" w:cs="Times New Roman"/>
                <w:color w:val="000000"/>
                <w:spacing w:val="2"/>
                <w:sz w:val="24"/>
                <w:szCs w:val="24"/>
                <w:lang w:val="lt-LT"/>
              </w:rPr>
              <w:t>(date), _______________________ (place)</w:t>
            </w:r>
            <w:r>
              <w:rPr>
                <w:rFonts w:ascii="Times New Roman" w:hAnsi="Times New Roman" w:cs="Times New Roman"/>
                <w:color w:val="000000"/>
                <w:spacing w:val="2"/>
                <w:sz w:val="24"/>
                <w:szCs w:val="24"/>
                <w:lang w:val="en-US"/>
              </w:rPr>
              <w:t xml:space="preserve">. </w:t>
            </w:r>
          </w:p>
          <w:p>
            <w:pPr>
              <w:spacing w:after="0" w:line="240" w:lineRule="auto"/>
              <w:rPr>
                <w:rFonts w:ascii="Times New Roman" w:hAnsi="Times New Roman" w:cs="Times New Roman"/>
                <w:color w:val="000000"/>
                <w:spacing w:val="2"/>
                <w:sz w:val="24"/>
                <w:szCs w:val="24"/>
                <w:lang w:val="en-US"/>
              </w:rPr>
            </w:pPr>
          </w:p>
          <w:p>
            <w:pPr>
              <w:spacing w:after="0" w:line="240" w:lineRule="auto"/>
              <w:rPr>
                <w:rFonts w:ascii="Times New Roman" w:hAnsi="Times New Roman" w:cs="Times New Roman"/>
                <w:color w:val="000000"/>
                <w:spacing w:val="2"/>
                <w:sz w:val="24"/>
                <w:szCs w:val="24"/>
                <w:lang w:val="en-US"/>
              </w:rPr>
            </w:pPr>
          </w:p>
        </w:tc>
        <w:tc>
          <w:tcPr>
            <w:tcW w:w="3457" w:type="dxa"/>
          </w:tcPr>
          <w:p>
            <w:pPr>
              <w:spacing w:after="0" w:line="240" w:lineRule="auto"/>
              <w:jc w:val="center"/>
              <w:rPr>
                <w:rFonts w:ascii="Times New Roman" w:hAnsi="Times New Roman" w:cs="Times New Roman"/>
                <w:color w:val="000000"/>
                <w:spacing w:val="2"/>
                <w:sz w:val="24"/>
                <w:szCs w:val="24"/>
                <w:lang w:val="en-US"/>
              </w:rPr>
            </w:pPr>
          </w:p>
          <w:p>
            <w:pPr>
              <w:spacing w:after="0" w:line="240" w:lineRule="auto"/>
              <w:jc w:val="center"/>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______________________</w:t>
            </w:r>
          </w:p>
          <w:p>
            <w:pPr>
              <w:spacing w:after="0" w:line="240" w:lineRule="auto"/>
              <w:rPr>
                <w:rFonts w:ascii="Times New Roman" w:hAnsi="Times New Roman" w:cs="Times New Roman"/>
                <w:color w:val="000000"/>
                <w:spacing w:val="2"/>
                <w:sz w:val="24"/>
                <w:szCs w:val="24"/>
                <w:lang w:val="en-US"/>
              </w:rPr>
            </w:pPr>
          </w:p>
          <w:p>
            <w:pPr>
              <w:spacing w:after="0" w:line="240" w:lineRule="auto"/>
              <w:jc w:val="center"/>
              <w:rPr>
                <w:rFonts w:ascii="Times New Roman" w:hAnsi="Times New Roman" w:cs="Times New Roman"/>
                <w:color w:val="000000"/>
                <w:spacing w:val="2"/>
                <w:sz w:val="24"/>
                <w:szCs w:val="24"/>
                <w:lang w:val="en-US"/>
              </w:rPr>
            </w:pPr>
          </w:p>
          <w:p>
            <w:pPr>
              <w:spacing w:after="0" w:line="240" w:lineRule="auto"/>
              <w:rPr>
                <w:rFonts w:ascii="Times New Roman" w:hAnsi="Times New Roman" w:cs="Times New Roman"/>
                <w:color w:val="000000"/>
                <w:spacing w:val="2"/>
                <w:sz w:val="24"/>
                <w:szCs w:val="24"/>
                <w:lang w:val="en-US"/>
              </w:rPr>
            </w:pPr>
          </w:p>
        </w:tc>
      </w:tr>
    </w:tbl>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sectPr>
      <w:footerReference r:id="rId5" w:type="default"/>
      <w:footerReference r:id="rId6" w:type="even"/>
      <w:pgSz w:w="11906" w:h="16838"/>
      <w:pgMar w:top="990" w:right="836" w:bottom="1350" w:left="99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Rubik">
    <w:panose1 w:val="02000604000000020004"/>
    <w:charset w:val="00"/>
    <w:family w:val="auto"/>
    <w:pitch w:val="default"/>
    <w:sig w:usb0="00000A07" w:usb1="40000001" w:usb2="00000000" w:usb3="00000000" w:csb0="200000B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732985"/>
    </w:sdtPr>
    <w:sdtContent>
      <w:p>
        <w:pPr>
          <w:pStyle w:val="6"/>
          <w:jc w:val="right"/>
        </w:pPr>
        <w:r>
          <w:t xml:space="preserve">Page | </w:t>
        </w:r>
        <w:r>
          <w:fldChar w:fldCharType="begin"/>
        </w:r>
        <w:r>
          <w:instrText xml:space="preserve"> PAGE   \* MERGEFORMAT </w:instrText>
        </w:r>
        <w:r>
          <w:fldChar w:fldCharType="separate"/>
        </w:r>
        <w:r>
          <w:t>5</w:t>
        </w:r>
        <w:r>
          <w:fldChar w:fldCharType="end"/>
        </w:r>
        <w:r>
          <w:t xml:space="preserve"> </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B0C91"/>
    <w:multiLevelType w:val="multilevel"/>
    <w:tmpl w:val="5AFB0C91"/>
    <w:lvl w:ilvl="0" w:tentative="0">
      <w:start w:val="1"/>
      <w:numFmt w:val="bullet"/>
      <w:lvlText w:val=""/>
      <w:lvlJc w:val="left"/>
      <w:pPr>
        <w:ind w:left="1656" w:hanging="360"/>
      </w:pPr>
      <w:rPr>
        <w:rFonts w:hint="default" w:ascii="Symbol" w:hAnsi="Symbol"/>
      </w:rPr>
    </w:lvl>
    <w:lvl w:ilvl="1" w:tentative="0">
      <w:start w:val="1"/>
      <w:numFmt w:val="bullet"/>
      <w:lvlText w:val="o"/>
      <w:lvlJc w:val="left"/>
      <w:pPr>
        <w:ind w:left="2376" w:hanging="360"/>
      </w:pPr>
      <w:rPr>
        <w:rFonts w:hint="default" w:ascii="Courier New" w:hAnsi="Courier New" w:cs="Courier New"/>
      </w:rPr>
    </w:lvl>
    <w:lvl w:ilvl="2" w:tentative="0">
      <w:start w:val="1"/>
      <w:numFmt w:val="bullet"/>
      <w:lvlText w:val=""/>
      <w:lvlJc w:val="left"/>
      <w:pPr>
        <w:ind w:left="3096" w:hanging="360"/>
      </w:pPr>
      <w:rPr>
        <w:rFonts w:hint="default" w:ascii="Wingdings" w:hAnsi="Wingdings"/>
      </w:rPr>
    </w:lvl>
    <w:lvl w:ilvl="3" w:tentative="0">
      <w:start w:val="1"/>
      <w:numFmt w:val="bullet"/>
      <w:lvlText w:val=""/>
      <w:lvlJc w:val="left"/>
      <w:pPr>
        <w:ind w:left="3816" w:hanging="360"/>
      </w:pPr>
      <w:rPr>
        <w:rFonts w:hint="default" w:ascii="Symbol" w:hAnsi="Symbol"/>
      </w:rPr>
    </w:lvl>
    <w:lvl w:ilvl="4" w:tentative="0">
      <w:start w:val="1"/>
      <w:numFmt w:val="bullet"/>
      <w:lvlText w:val="o"/>
      <w:lvlJc w:val="left"/>
      <w:pPr>
        <w:ind w:left="4536" w:hanging="360"/>
      </w:pPr>
      <w:rPr>
        <w:rFonts w:hint="default" w:ascii="Courier New" w:hAnsi="Courier New" w:cs="Courier New"/>
      </w:rPr>
    </w:lvl>
    <w:lvl w:ilvl="5" w:tentative="0">
      <w:start w:val="1"/>
      <w:numFmt w:val="bullet"/>
      <w:lvlText w:val=""/>
      <w:lvlJc w:val="left"/>
      <w:pPr>
        <w:ind w:left="5256" w:hanging="360"/>
      </w:pPr>
      <w:rPr>
        <w:rFonts w:hint="default" w:ascii="Wingdings" w:hAnsi="Wingdings"/>
      </w:rPr>
    </w:lvl>
    <w:lvl w:ilvl="6" w:tentative="0">
      <w:start w:val="1"/>
      <w:numFmt w:val="bullet"/>
      <w:lvlText w:val=""/>
      <w:lvlJc w:val="left"/>
      <w:pPr>
        <w:ind w:left="5976" w:hanging="360"/>
      </w:pPr>
      <w:rPr>
        <w:rFonts w:hint="default" w:ascii="Symbol" w:hAnsi="Symbol"/>
      </w:rPr>
    </w:lvl>
    <w:lvl w:ilvl="7" w:tentative="0">
      <w:start w:val="1"/>
      <w:numFmt w:val="bullet"/>
      <w:lvlText w:val="o"/>
      <w:lvlJc w:val="left"/>
      <w:pPr>
        <w:ind w:left="6696" w:hanging="360"/>
      </w:pPr>
      <w:rPr>
        <w:rFonts w:hint="default" w:ascii="Courier New" w:hAnsi="Courier New" w:cs="Courier New"/>
      </w:rPr>
    </w:lvl>
    <w:lvl w:ilvl="8" w:tentative="0">
      <w:start w:val="1"/>
      <w:numFmt w:val="bullet"/>
      <w:lvlText w:val=""/>
      <w:lvlJc w:val="left"/>
      <w:pPr>
        <w:ind w:left="7416" w:hanging="360"/>
      </w:pPr>
      <w:rPr>
        <w:rFonts w:hint="default" w:ascii="Wingdings" w:hAnsi="Wingdings"/>
      </w:rPr>
    </w:lvl>
  </w:abstractNum>
  <w:abstractNum w:abstractNumId="1">
    <w:nsid w:val="607F391E"/>
    <w:multiLevelType w:val="multilevel"/>
    <w:tmpl w:val="607F391E"/>
    <w:lvl w:ilvl="0" w:tentative="0">
      <w:start w:val="1"/>
      <w:numFmt w:val="lowerLetter"/>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C1"/>
    <w:rsid w:val="000F6E18"/>
    <w:rsid w:val="0028297E"/>
    <w:rsid w:val="00290E0A"/>
    <w:rsid w:val="002B0CD6"/>
    <w:rsid w:val="002C19AB"/>
    <w:rsid w:val="00437F18"/>
    <w:rsid w:val="004853F6"/>
    <w:rsid w:val="005C4EA1"/>
    <w:rsid w:val="007741A0"/>
    <w:rsid w:val="008E5632"/>
    <w:rsid w:val="009E3F00"/>
    <w:rsid w:val="00A571C1"/>
    <w:rsid w:val="00B50552"/>
    <w:rsid w:val="00CB1AA2"/>
    <w:rsid w:val="00D53DCD"/>
    <w:rsid w:val="00D84A7A"/>
    <w:rsid w:val="036038AC"/>
    <w:rsid w:val="04770800"/>
    <w:rsid w:val="054B18AD"/>
    <w:rsid w:val="05AD4A4C"/>
    <w:rsid w:val="05C773B6"/>
    <w:rsid w:val="0A1C1D03"/>
    <w:rsid w:val="0AE81AA5"/>
    <w:rsid w:val="11666EC9"/>
    <w:rsid w:val="141E72FA"/>
    <w:rsid w:val="157C1029"/>
    <w:rsid w:val="248D58D3"/>
    <w:rsid w:val="27B53661"/>
    <w:rsid w:val="27ED0CC6"/>
    <w:rsid w:val="28DC3C86"/>
    <w:rsid w:val="2D3C77D9"/>
    <w:rsid w:val="31B432BF"/>
    <w:rsid w:val="342C4F9D"/>
    <w:rsid w:val="357A6488"/>
    <w:rsid w:val="37A515BC"/>
    <w:rsid w:val="3EFA6D4D"/>
    <w:rsid w:val="3F00547D"/>
    <w:rsid w:val="40615333"/>
    <w:rsid w:val="424A08F7"/>
    <w:rsid w:val="437323ED"/>
    <w:rsid w:val="4C5F7AF6"/>
    <w:rsid w:val="5A235FBF"/>
    <w:rsid w:val="5C2D6212"/>
    <w:rsid w:val="5D27288B"/>
    <w:rsid w:val="60E76B57"/>
    <w:rsid w:val="62A00D8D"/>
    <w:rsid w:val="67915013"/>
    <w:rsid w:val="6C935D87"/>
    <w:rsid w:val="6D0638B2"/>
    <w:rsid w:val="6DCB5441"/>
    <w:rsid w:val="702877B2"/>
    <w:rsid w:val="70F064EB"/>
    <w:rsid w:val="7DF36B9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w:basedOn w:val="1"/>
    <w:semiHidden/>
    <w:qFormat/>
    <w:uiPriority w:val="0"/>
    <w:pPr>
      <w:ind w:firstLine="720"/>
      <w:jc w:val="both"/>
    </w:pPr>
    <w:rPr>
      <w:i/>
      <w:sz w:val="24"/>
      <w:lang w:val="lt-LT"/>
    </w:rPr>
  </w:style>
  <w:style w:type="paragraph" w:styleId="5">
    <w:name w:val="annotation text"/>
    <w:basedOn w:val="1"/>
    <w:semiHidden/>
    <w:unhideWhenUsed/>
    <w:qFormat/>
    <w:uiPriority w:val="99"/>
  </w:style>
  <w:style w:type="paragraph" w:styleId="6">
    <w:name w:val="footer"/>
    <w:basedOn w:val="1"/>
    <w:link w:val="9"/>
    <w:semiHidden/>
    <w:unhideWhenUsed/>
    <w:uiPriority w:val="99"/>
    <w:pPr>
      <w:tabs>
        <w:tab w:val="center" w:pos="4153"/>
        <w:tab w:val="right" w:pos="8306"/>
      </w:tabs>
      <w:spacing w:after="0" w:line="240" w:lineRule="auto"/>
    </w:pPr>
  </w:style>
  <w:style w:type="character" w:styleId="7">
    <w:name w:val="page number"/>
    <w:basedOn w:val="2"/>
    <w:qFormat/>
    <w:uiPriority w:val="0"/>
  </w:style>
  <w:style w:type="table" w:styleId="8">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er Char"/>
    <w:basedOn w:val="2"/>
    <w:link w:val="6"/>
    <w:semiHidden/>
    <w:qFormat/>
    <w:uiPriority w:val="99"/>
    <w:rPr>
      <w:lang w:val="en-GB"/>
    </w:rPr>
  </w:style>
  <w:style w:type="paragraph" w:styleId="10">
    <w:name w:val="List Paragraph"/>
    <w:basedOn w:val="1"/>
    <w:qFormat/>
    <w:uiPriority w:val="34"/>
    <w:pPr>
      <w:spacing w:after="0" w:line="240" w:lineRule="auto"/>
      <w:ind w:left="720"/>
      <w:contextualSpacing/>
    </w:pPr>
    <w:rPr>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5142</Characters>
  <Lines>42</Lines>
  <Paragraphs>12</Paragraphs>
  <TotalTime>0</TotalTime>
  <ScaleCrop>false</ScaleCrop>
  <LinksUpToDate>false</LinksUpToDate>
  <CharactersWithSpaces>6032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2023-02-02T13:19:00Z</dcterms:created>
  <dc:creator>user</dc:creator>
  <cp:lastModifiedBy>Gabriele Liepa</cp:lastModifiedBy>
  <dcterms:modified xsi:type="dcterms:W3CDTF">2023-06-13T14:02:19Z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5DC72BF556534B8792DE383F24387E19</vt:lpwstr>
  </property>
</Properties>
</file>